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7931E2" w14:paraId="781BECE7" w14:textId="77777777" w:rsidTr="00581C1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A5C0AED" w14:textId="77777777" w:rsidR="007931E2" w:rsidRDefault="007931E2" w:rsidP="00581C12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+*xfs*pvs*lsu*cvA*xBj*uCi*voE*Dis*uaj*tcw*pBk*-</w:t>
            </w:r>
            <w:r>
              <w:rPr>
                <w:rFonts w:ascii="PDF417x" w:hAnsi="PDF417x"/>
                <w:sz w:val="24"/>
                <w:szCs w:val="24"/>
              </w:rPr>
              <w:br/>
              <w:t>+*yqw*sqk*uis*zbe*xaD*mDo*yCn*ubD*whl*jus*zew*-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+*eDs*lyd*lyd*lyd*lyd*bmk*kyq*zdl*mkz*qEy*zfE*-</w:t>
            </w:r>
            <w:r>
              <w:rPr>
                <w:rFonts w:ascii="PDF417x" w:hAnsi="PDF417x"/>
                <w:sz w:val="24"/>
                <w:szCs w:val="24"/>
              </w:rPr>
              <w:br/>
              <w:t>+*ftw*bja*qCC*cEE*Drq*dwy*DDc*BcE*krj*EBE*onA*-</w:t>
            </w:r>
            <w:r>
              <w:rPr>
                <w:rFonts w:ascii="PDF417x" w:hAnsi="PDF417x"/>
                <w:sz w:val="24"/>
                <w:szCs w:val="24"/>
              </w:rPr>
              <w:br/>
              <w:t>+*ftA*ubr*jta*nbo*zid*xga*lDv*yoa*xBn*sfn*uws*-</w:t>
            </w:r>
            <w:r>
              <w:rPr>
                <w:rFonts w:ascii="PDF417x" w:hAnsi="PDF417x"/>
                <w:sz w:val="24"/>
                <w:szCs w:val="24"/>
              </w:rPr>
              <w:br/>
              <w:t>+*xjq*Bow*lwf*ncj*nug*Bcy*jEc*nsn*bkl*ejA*uzq*-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7931E2" w:rsidRPr="00B92D0F" w14:paraId="09F7A016" w14:textId="77777777" w:rsidTr="00581C1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25C4CB5" w14:textId="77777777" w:rsidR="007931E2" w:rsidRPr="00B92D0F" w:rsidRDefault="007931E2" w:rsidP="00581C12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BC527C8" w14:textId="77777777" w:rsidR="007931E2" w:rsidRDefault="007931E2" w:rsidP="007931E2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59264" behindDoc="0" locked="0" layoutInCell="1" allowOverlap="1" wp14:anchorId="60EE6562" wp14:editId="34B4399E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421E9" w14:textId="77777777" w:rsidR="007931E2" w:rsidRDefault="007931E2" w:rsidP="007931E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2EE5C408" w14:textId="77777777" w:rsidR="007931E2" w:rsidRDefault="007931E2" w:rsidP="007931E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3F9E3F52" w14:textId="77777777" w:rsidR="007931E2" w:rsidRDefault="007931E2" w:rsidP="007931E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34F01384" w14:textId="77777777" w:rsidR="007931E2" w:rsidRDefault="007931E2" w:rsidP="007931E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UPRAVNI ODJEL ZA DRUŠTVENE DJELATNOSTI</w:t>
      </w:r>
    </w:p>
    <w:p w14:paraId="792989EA" w14:textId="77777777" w:rsidR="007931E2" w:rsidRPr="0046089B" w:rsidRDefault="007931E2" w:rsidP="007931E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IMOVINU I OPĆE POSLOVE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99CC37A" w14:textId="77777777" w:rsidR="007931E2" w:rsidRPr="00B92D0F" w:rsidRDefault="007931E2" w:rsidP="007931E2">
      <w:pPr>
        <w:jc w:val="both"/>
        <w:rPr>
          <w:rFonts w:eastAsia="Times New Roman" w:cs="Times New Roman"/>
          <w:noProof w:val="0"/>
        </w:rPr>
      </w:pPr>
    </w:p>
    <w:p w14:paraId="1E0407B3" w14:textId="77777777" w:rsidR="007931E2" w:rsidRPr="00275B0C" w:rsidRDefault="007931E2" w:rsidP="007931E2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554-02/24-01/1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1BA8127B" w14:textId="77777777" w:rsidR="007931E2" w:rsidRPr="00B92D0F" w:rsidRDefault="007931E2" w:rsidP="007931E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2103-4-05-24-2</w:t>
      </w:r>
    </w:p>
    <w:p w14:paraId="19D9B1DB" w14:textId="77777777" w:rsidR="007931E2" w:rsidRPr="00B92D0F" w:rsidRDefault="007931E2" w:rsidP="007931E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16.09.2024.</w:t>
      </w:r>
    </w:p>
    <w:p w14:paraId="4F88E8BD" w14:textId="77777777" w:rsidR="007931E2" w:rsidRPr="00B92D0F" w:rsidRDefault="007931E2" w:rsidP="007931E2">
      <w:pPr>
        <w:spacing w:after="160" w:line="259" w:lineRule="auto"/>
        <w:rPr>
          <w:rFonts w:eastAsia="Times New Roman" w:cs="Times New Roman"/>
          <w:noProof w:val="0"/>
        </w:rPr>
      </w:pPr>
    </w:p>
    <w:p w14:paraId="52556DC1" w14:textId="77777777" w:rsidR="007931E2" w:rsidRPr="005B28CC" w:rsidRDefault="007931E2" w:rsidP="007931E2">
      <w:pPr>
        <w:jc w:val="center"/>
        <w:rPr>
          <w:b/>
          <w:bCs/>
        </w:rPr>
      </w:pPr>
      <w:r w:rsidRPr="005B28CC">
        <w:rPr>
          <w:b/>
          <w:bCs/>
        </w:rPr>
        <w:t xml:space="preserve">JAVNI POZIV </w:t>
      </w:r>
    </w:p>
    <w:p w14:paraId="32606FD0" w14:textId="77777777" w:rsidR="007931E2" w:rsidRPr="005B28CC" w:rsidRDefault="007931E2" w:rsidP="007931E2">
      <w:pPr>
        <w:jc w:val="center"/>
        <w:rPr>
          <w:b/>
          <w:bCs/>
        </w:rPr>
      </w:pPr>
      <w:r w:rsidRPr="005B28CC">
        <w:rPr>
          <w:b/>
          <w:bCs/>
        </w:rPr>
        <w:t xml:space="preserve">KORISNICIMA ZAJAMČENE MINIMALNE NAKNADE </w:t>
      </w:r>
    </w:p>
    <w:p w14:paraId="38AE4B37" w14:textId="77777777" w:rsidR="007931E2" w:rsidRPr="005B28CC" w:rsidRDefault="007931E2" w:rsidP="007931E2">
      <w:pPr>
        <w:jc w:val="center"/>
        <w:rPr>
          <w:b/>
          <w:bCs/>
        </w:rPr>
      </w:pPr>
      <w:r w:rsidRPr="005B28CC">
        <w:rPr>
          <w:b/>
          <w:bCs/>
        </w:rPr>
        <w:t>ZA FINANCIRANJE TROŠKOVA STANOVANJA</w:t>
      </w:r>
    </w:p>
    <w:p w14:paraId="11884FDB" w14:textId="77777777" w:rsidR="007931E2" w:rsidRPr="005B28CC" w:rsidRDefault="007931E2" w:rsidP="007931E2">
      <w:pPr>
        <w:jc w:val="center"/>
        <w:rPr>
          <w:b/>
          <w:bCs/>
        </w:rPr>
      </w:pPr>
      <w:r w:rsidRPr="005B28CC">
        <w:rPr>
          <w:b/>
          <w:bCs/>
        </w:rPr>
        <w:t>KOJI SE ODNOSE NA TROŠKOVE OGRJEVA</w:t>
      </w:r>
    </w:p>
    <w:p w14:paraId="356C33FD" w14:textId="77777777" w:rsidR="007931E2" w:rsidRDefault="007931E2" w:rsidP="007931E2">
      <w:pPr>
        <w:jc w:val="center"/>
      </w:pPr>
    </w:p>
    <w:p w14:paraId="131349EE" w14:textId="77777777" w:rsidR="007931E2" w:rsidRDefault="007931E2" w:rsidP="007931E2">
      <w:pPr>
        <w:jc w:val="center"/>
      </w:pPr>
    </w:p>
    <w:p w14:paraId="6607DAD8" w14:textId="77777777" w:rsidR="007931E2" w:rsidRDefault="007931E2" w:rsidP="007931E2">
      <w:pPr>
        <w:jc w:val="both"/>
      </w:pPr>
      <w:r>
        <w:tab/>
        <w:t>Temeljem članka 41. Zakona o socijalnoj skrbi („Narodne novine“ broj 18/22, 46/22, 119/22, 71/23 i 156/23) pravo na naknadu troškova stanovanja priznaje se korisniku zajamčene minimalne naknade, osim beskućniku koji se nalazi u prenoćištu, prihvatilištu ili mu je priznata usluga smještaja u organiziranom stanovanju, žrtvi nasilja u obitelji i žrtvi trgovanja ljudima kojoj je priznata usluga smještaja u kriznim situacijama.</w:t>
      </w:r>
    </w:p>
    <w:p w14:paraId="566370D3" w14:textId="77777777" w:rsidR="007931E2" w:rsidRDefault="007931E2" w:rsidP="007931E2"/>
    <w:p w14:paraId="3FEC3F1F" w14:textId="77777777" w:rsidR="007931E2" w:rsidRDefault="007931E2" w:rsidP="007931E2">
      <w:pPr>
        <w:jc w:val="both"/>
      </w:pPr>
      <w:r>
        <w:tab/>
        <w:t xml:space="preserve">Sukladno članku V. Odluke o kriterijima i mjerilima za financiranje troškova stanovanja te iznosu sredstava  za pojedinu jedinicu lokalne samouprave za 2024. godinu („Narodne novine“ broj 131/23), mjerilo za financiranje troškova stanovanja koji se odnose na troškove ogrijeva korisnika koji se griju na drva je iznos od </w:t>
      </w:r>
      <w:r>
        <w:rPr>
          <w:b/>
          <w:bCs/>
        </w:rPr>
        <w:t>160,00</w:t>
      </w:r>
      <w:r w:rsidRPr="002B3856">
        <w:rPr>
          <w:b/>
          <w:bCs/>
        </w:rPr>
        <w:t xml:space="preserve"> eura</w:t>
      </w:r>
      <w:r>
        <w:t xml:space="preserve"> po korisniku.</w:t>
      </w:r>
    </w:p>
    <w:p w14:paraId="653E5463" w14:textId="77777777" w:rsidR="007931E2" w:rsidRDefault="007931E2" w:rsidP="007931E2"/>
    <w:p w14:paraId="233848C9" w14:textId="2DEB01DE" w:rsidR="007931E2" w:rsidRPr="00610529" w:rsidRDefault="007931E2" w:rsidP="007931E2">
      <w:pPr>
        <w:jc w:val="both"/>
        <w:rPr>
          <w:b/>
          <w:bCs/>
          <w:sz w:val="23"/>
          <w:szCs w:val="23"/>
        </w:rPr>
      </w:pPr>
      <w:r w:rsidRPr="00610529">
        <w:rPr>
          <w:sz w:val="23"/>
          <w:szCs w:val="23"/>
        </w:rPr>
        <w:tab/>
      </w:r>
      <w:r w:rsidRPr="00610529">
        <w:rPr>
          <w:b/>
          <w:bCs/>
          <w:sz w:val="23"/>
          <w:szCs w:val="23"/>
        </w:rPr>
        <w:t>Grad Garešnica poziva sve korisnike zajamčene minimalne naknade koji se griju na drva d</w:t>
      </w:r>
      <w:r w:rsidR="00223235">
        <w:rPr>
          <w:b/>
          <w:bCs/>
          <w:sz w:val="23"/>
          <w:szCs w:val="23"/>
        </w:rPr>
        <w:t xml:space="preserve">a </w:t>
      </w:r>
      <w:r w:rsidRPr="00610529">
        <w:rPr>
          <w:b/>
          <w:bCs/>
          <w:sz w:val="23"/>
          <w:szCs w:val="23"/>
          <w:u w:val="single"/>
        </w:rPr>
        <w:t>od 16. rujna 2024. do 11. listopada 2024.</w:t>
      </w:r>
      <w:r w:rsidRPr="00610529">
        <w:rPr>
          <w:b/>
          <w:bCs/>
          <w:sz w:val="23"/>
          <w:szCs w:val="23"/>
        </w:rPr>
        <w:t xml:space="preserve"> podnesu u Gradskoj upravi Grada Garešnice, Vladimira Nazora 20A, Garešnica, zahtjev za naknadu troškova stanovanja koji se odnose na troškove ogrjeva za 2024. godinu.</w:t>
      </w:r>
    </w:p>
    <w:p w14:paraId="414D134C" w14:textId="77777777" w:rsidR="007931E2" w:rsidRPr="00DF6A9E" w:rsidRDefault="007931E2" w:rsidP="007931E2">
      <w:pPr>
        <w:rPr>
          <w:b/>
          <w:bCs/>
        </w:rPr>
      </w:pPr>
    </w:p>
    <w:p w14:paraId="44EA2100" w14:textId="77777777" w:rsidR="007931E2" w:rsidRDefault="007931E2" w:rsidP="007931E2">
      <w:pPr>
        <w:jc w:val="both"/>
        <w:rPr>
          <w:b/>
          <w:bCs/>
        </w:rPr>
      </w:pPr>
      <w:r w:rsidRPr="00DF6A9E">
        <w:rPr>
          <w:b/>
          <w:bCs/>
        </w:rPr>
        <w:tab/>
      </w:r>
      <w:r>
        <w:rPr>
          <w:b/>
          <w:bCs/>
        </w:rPr>
        <w:t>Pozivaju se osobe koje ostvaruju pravo na naknadu troškova ogrjeva da u navedenom roku podnesu uredne zahtjeve kako bi se isti što prije obradili i izvršila isplata odobrenog iznosa.</w:t>
      </w:r>
    </w:p>
    <w:p w14:paraId="6500E765" w14:textId="77777777" w:rsidR="007931E2" w:rsidRDefault="007931E2" w:rsidP="007931E2">
      <w:pPr>
        <w:jc w:val="both"/>
        <w:rPr>
          <w:b/>
          <w:bCs/>
        </w:rPr>
      </w:pPr>
    </w:p>
    <w:p w14:paraId="6EBA0B32" w14:textId="77777777" w:rsidR="007931E2" w:rsidRPr="005B28CC" w:rsidRDefault="007931E2" w:rsidP="007931E2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5B28CC">
        <w:rPr>
          <w:rFonts w:ascii="Calibri" w:hAnsi="Calibri" w:cs="Calibri"/>
          <w:b/>
          <w:bCs/>
          <w:sz w:val="24"/>
          <w:szCs w:val="24"/>
        </w:rPr>
        <w:tab/>
      </w:r>
      <w:r w:rsidRPr="005B28CC">
        <w:rPr>
          <w:rFonts w:ascii="Calibri" w:hAnsi="Calibri" w:cs="Calibri"/>
          <w:b/>
          <w:bCs/>
          <w:sz w:val="24"/>
          <w:szCs w:val="24"/>
          <w:u w:val="single"/>
        </w:rPr>
        <w:t>Potrebna dokumentacija za ostvarivanje prava:</w:t>
      </w:r>
    </w:p>
    <w:p w14:paraId="724C6084" w14:textId="77777777" w:rsidR="007931E2" w:rsidRPr="005B28CC" w:rsidRDefault="007931E2" w:rsidP="007931E2">
      <w:pPr>
        <w:rPr>
          <w:rFonts w:ascii="Calibri" w:hAnsi="Calibri" w:cs="Calibri"/>
          <w:b/>
          <w:bCs/>
          <w:sz w:val="24"/>
          <w:szCs w:val="24"/>
        </w:rPr>
      </w:pPr>
    </w:p>
    <w:p w14:paraId="771FA2C2" w14:textId="77777777" w:rsidR="007931E2" w:rsidRPr="005B28CC" w:rsidRDefault="007931E2" w:rsidP="007931E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B28CC">
        <w:rPr>
          <w:rFonts w:ascii="Calibri" w:hAnsi="Calibri" w:cs="Calibri"/>
          <w:b/>
          <w:bCs/>
          <w:sz w:val="24"/>
          <w:szCs w:val="24"/>
        </w:rPr>
        <w:t xml:space="preserve">1.   Zahtjev (obrazac dostupan na mrežnim stranicama </w:t>
      </w:r>
      <w:hyperlink r:id="rId5" w:history="1">
        <w:r w:rsidRPr="005B28CC">
          <w:rPr>
            <w:rStyle w:val="Hiperveza"/>
            <w:rFonts w:ascii="Calibri" w:hAnsi="Calibri" w:cs="Calibri"/>
            <w:b/>
            <w:bCs/>
            <w:sz w:val="24"/>
            <w:szCs w:val="24"/>
          </w:rPr>
          <w:t>www.garesnica.eu</w:t>
        </w:r>
      </w:hyperlink>
      <w:r w:rsidRPr="005B28CC">
        <w:rPr>
          <w:rFonts w:ascii="Calibri" w:hAnsi="Calibri" w:cs="Calibri"/>
          <w:b/>
          <w:bCs/>
          <w:sz w:val="24"/>
          <w:szCs w:val="24"/>
        </w:rPr>
        <w:t xml:space="preserve"> i u Gradskoj upravi Grada Garešnice)</w:t>
      </w:r>
    </w:p>
    <w:p w14:paraId="13B3E198" w14:textId="77777777" w:rsidR="007931E2" w:rsidRPr="005B28CC" w:rsidRDefault="007931E2" w:rsidP="007931E2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  <w:r w:rsidRPr="005B28CC">
        <w:rPr>
          <w:rFonts w:ascii="Calibri" w:hAnsi="Calibri" w:cs="Calibri"/>
          <w:b/>
          <w:bCs/>
          <w:sz w:val="24"/>
          <w:szCs w:val="24"/>
        </w:rPr>
        <w:t>2.  Vlastoručno potpisanu izjavu korisnika kojom potvrđuje da se grije na drva</w:t>
      </w:r>
    </w:p>
    <w:p w14:paraId="76E23418" w14:textId="77777777" w:rsidR="007931E2" w:rsidRPr="005B28CC" w:rsidRDefault="007931E2" w:rsidP="007931E2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  <w:r w:rsidRPr="005B28CC">
        <w:rPr>
          <w:rFonts w:ascii="Calibri" w:hAnsi="Calibri" w:cs="Calibri"/>
          <w:b/>
          <w:bCs/>
          <w:sz w:val="24"/>
          <w:szCs w:val="24"/>
        </w:rPr>
        <w:t>3.  Dokaz o prebivalištu (uvjerenje o prebivalištu ili preslika osobne iskaznice)</w:t>
      </w:r>
    </w:p>
    <w:p w14:paraId="5EF57F8B" w14:textId="77777777" w:rsidR="007931E2" w:rsidRDefault="007931E2" w:rsidP="007931E2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B2AD709" w14:textId="77777777" w:rsidR="007931E2" w:rsidRDefault="007931E2" w:rsidP="007931E2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881817" w14:textId="77777777" w:rsidR="007931E2" w:rsidRDefault="007931E2" w:rsidP="007931E2">
      <w:pPr>
        <w:pStyle w:val="Bezproreda"/>
        <w:ind w:left="566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5B28CC">
        <w:rPr>
          <w:rFonts w:ascii="Calibri" w:hAnsi="Calibri" w:cs="Calibri"/>
          <w:sz w:val="24"/>
          <w:szCs w:val="24"/>
        </w:rPr>
        <w:t>PRIVREMENA PROČELNICA</w:t>
      </w:r>
    </w:p>
    <w:p w14:paraId="5110D716" w14:textId="77777777" w:rsidR="007931E2" w:rsidRPr="005B28CC" w:rsidRDefault="007931E2" w:rsidP="007931E2">
      <w:pPr>
        <w:pStyle w:val="Bezproreda"/>
        <w:ind w:left="5664"/>
        <w:jc w:val="both"/>
        <w:rPr>
          <w:rFonts w:ascii="Calibri" w:hAnsi="Calibri" w:cs="Calibri"/>
          <w:sz w:val="24"/>
          <w:szCs w:val="24"/>
        </w:rPr>
      </w:pPr>
    </w:p>
    <w:p w14:paraId="0E1851B2" w14:textId="77777777" w:rsidR="007931E2" w:rsidRPr="005B28CC" w:rsidRDefault="007931E2" w:rsidP="007931E2">
      <w:pPr>
        <w:pStyle w:val="Bezproreda"/>
        <w:ind w:left="566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5B28CC">
        <w:rPr>
          <w:rFonts w:ascii="Calibri" w:hAnsi="Calibri" w:cs="Calibri"/>
          <w:sz w:val="24"/>
          <w:szCs w:val="24"/>
        </w:rPr>
        <w:t xml:space="preserve">Adela </w:t>
      </w:r>
      <w:proofErr w:type="spellStart"/>
      <w:r w:rsidRPr="005B28CC">
        <w:rPr>
          <w:rFonts w:ascii="Calibri" w:hAnsi="Calibri" w:cs="Calibri"/>
          <w:sz w:val="24"/>
          <w:szCs w:val="24"/>
        </w:rPr>
        <w:t>Labaš,mag.admin.publ</w:t>
      </w:r>
      <w:proofErr w:type="spellEnd"/>
      <w:r w:rsidRPr="005B28CC">
        <w:rPr>
          <w:rFonts w:ascii="Calibri" w:hAnsi="Calibri" w:cs="Calibri"/>
          <w:sz w:val="24"/>
          <w:szCs w:val="24"/>
        </w:rPr>
        <w:t>.</w:t>
      </w:r>
    </w:p>
    <w:p w14:paraId="5602BFF4" w14:textId="77777777" w:rsidR="007931E2" w:rsidRDefault="007931E2" w:rsidP="007931E2">
      <w:pPr>
        <w:rPr>
          <w:b/>
          <w:bCs/>
          <w:sz w:val="24"/>
          <w:szCs w:val="24"/>
        </w:rPr>
      </w:pPr>
    </w:p>
    <w:p w14:paraId="428AC683" w14:textId="77777777" w:rsidR="007931E2" w:rsidRPr="00EA20C0" w:rsidRDefault="007931E2" w:rsidP="007931E2">
      <w:pPr>
        <w:ind w:left="708" w:hanging="708"/>
        <w:rPr>
          <w:rFonts w:ascii="Calibri" w:hAnsi="Calibri" w:cs="Calibri"/>
          <w:i/>
        </w:rPr>
      </w:pPr>
    </w:p>
    <w:p w14:paraId="0B4BFE0B" w14:textId="77777777" w:rsidR="007931E2" w:rsidRDefault="007931E2"/>
    <w:sectPr w:rsidR="007931E2" w:rsidSect="007931E2">
      <w:pgSz w:w="11906" w:h="16838"/>
      <w:pgMar w:top="127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E2"/>
    <w:rsid w:val="00223235"/>
    <w:rsid w:val="007931E2"/>
    <w:rsid w:val="0085457D"/>
    <w:rsid w:val="00FC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E133"/>
  <w15:chartTrackingRefBased/>
  <w15:docId w15:val="{E46361E0-BF15-43C2-87F0-A6C2BB62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E2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31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1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1E2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1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1E2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1E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1E2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1E2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1E2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1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1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1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1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1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1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31E2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9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1E2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9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1E2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931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31E2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931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1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31E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931E2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7931E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931E2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79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esnic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2</cp:revision>
  <dcterms:created xsi:type="dcterms:W3CDTF">2024-08-29T09:32:00Z</dcterms:created>
  <dcterms:modified xsi:type="dcterms:W3CDTF">2024-08-29T09:34:00Z</dcterms:modified>
</cp:coreProperties>
</file>